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8A" w:rsidRPr="000B388A" w:rsidRDefault="000B388A" w:rsidP="000B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88A">
        <w:rPr>
          <w:rFonts w:ascii="Times New Roman" w:hAnsi="Times New Roman" w:cs="Times New Roman"/>
          <w:sz w:val="28"/>
          <w:szCs w:val="28"/>
        </w:rPr>
        <w:t>00.00.</w:t>
      </w:r>
      <w:r w:rsidRPr="00F64996">
        <w:rPr>
          <w:rFonts w:ascii="Times New Roman" w:hAnsi="Times New Roman" w:cs="Times New Roman"/>
          <w:sz w:val="28"/>
          <w:szCs w:val="28"/>
        </w:rPr>
        <w:t>2021</w:t>
      </w:r>
      <w:r w:rsidR="000B388A">
        <w:rPr>
          <w:rFonts w:ascii="Times New Roman" w:hAnsi="Times New Roman" w:cs="Times New Roman"/>
          <w:sz w:val="28"/>
          <w:szCs w:val="28"/>
        </w:rPr>
        <w:t xml:space="preserve"> г.</w:t>
      </w:r>
      <w:r w:rsidR="000B388A">
        <w:rPr>
          <w:rFonts w:ascii="Times New Roman" w:hAnsi="Times New Roman" w:cs="Times New Roman"/>
          <w:sz w:val="28"/>
          <w:szCs w:val="28"/>
        </w:rPr>
        <w:tab/>
      </w:r>
      <w:r w:rsidR="000B38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 w:rsidR="000B3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3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88A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9437F" w:rsidRDefault="0039437F" w:rsidP="0039437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</w:t>
      </w:r>
      <w:r w:rsidR="000B388A">
        <w:rPr>
          <w:rFonts w:ascii="Times New Roman" w:hAnsi="Times New Roman" w:cs="Times New Roman"/>
          <w:b w:val="0"/>
          <w:sz w:val="28"/>
          <w:szCs w:val="28"/>
        </w:rPr>
        <w:t>ицах населенных пунктов Петропавловского</w:t>
      </w:r>
      <w:r w:rsidR="007E762D">
        <w:rPr>
          <w:rFonts w:ascii="Times New Roman" w:hAnsi="Times New Roman" w:cs="Times New Roman"/>
          <w:b w:val="0"/>
          <w:sz w:val="28"/>
          <w:szCs w:val="28"/>
        </w:rPr>
        <w:t xml:space="preserve"> сельсовета Абанского района К</w:t>
      </w:r>
      <w:r>
        <w:rPr>
          <w:rFonts w:ascii="Times New Roman" w:hAnsi="Times New Roman" w:cs="Times New Roman"/>
          <w:b w:val="0"/>
          <w:sz w:val="28"/>
          <w:szCs w:val="28"/>
        </w:rPr>
        <w:t>расноярского края</w:t>
      </w:r>
    </w:p>
    <w:p w:rsidR="0039437F" w:rsidRPr="0039437F" w:rsidRDefault="0039437F" w:rsidP="003943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</w:t>
      </w:r>
      <w:r w:rsidR="000B388A">
        <w:rPr>
          <w:rFonts w:ascii="Times New Roman" w:hAnsi="Times New Roman" w:cs="Times New Roman"/>
          <w:bCs/>
          <w:color w:val="000000"/>
          <w:sz w:val="28"/>
          <w:szCs w:val="28"/>
        </w:rPr>
        <w:t>ах населенных пунктов Петропавловского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A54B0B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943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9437F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="002A3B62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62" w:rsidRPr="0039437F">
        <w:rPr>
          <w:rFonts w:ascii="Times New Roman" w:hAnsi="Times New Roman" w:cs="Times New Roman"/>
          <w:sz w:val="28"/>
          <w:szCs w:val="28"/>
        </w:rPr>
        <w:t>на 2022 год</w:t>
      </w:r>
      <w:r w:rsidRPr="0039437F">
        <w:rPr>
          <w:rFonts w:ascii="Times New Roman" w:hAnsi="Times New Roman" w:cs="Times New Roman"/>
          <w:sz w:val="28"/>
          <w:szCs w:val="28"/>
        </w:rPr>
        <w:t>.</w:t>
      </w:r>
    </w:p>
    <w:p w:rsidR="000B388A" w:rsidRDefault="00A54B0B" w:rsidP="000B3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0B388A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B38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0D0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</w:p>
    <w:p w:rsidR="00811C5F" w:rsidRPr="000B388A" w:rsidRDefault="006470D0" w:rsidP="000B388A">
      <w:pPr>
        <w:spacing w:after="0"/>
        <w:ind w:firstLine="720"/>
        <w:jc w:val="both"/>
        <w:rPr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701546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31115</wp:posOffset>
            </wp:positionV>
            <wp:extent cx="2905125" cy="1571625"/>
            <wp:effectExtent l="19050" t="0" r="9525" b="0"/>
            <wp:wrapNone/>
            <wp:docPr id="1" name="Рисунок 1" descr="C:\Users\555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8A" w:rsidRDefault="000B388A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0B3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 w:rsidR="000B388A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BC72FC" w:rsidRDefault="00432BFE" w:rsidP="000B38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7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2FC">
        <w:rPr>
          <w:rFonts w:ascii="Times New Roman" w:hAnsi="Times New Roman" w:cs="Times New Roman"/>
          <w:sz w:val="24"/>
          <w:szCs w:val="24"/>
        </w:rPr>
        <w:t xml:space="preserve"> </w:t>
      </w:r>
      <w:r w:rsidR="00A54B0B" w:rsidRPr="00BC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388A" w:rsidRPr="000B388A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BC72FC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432BFE" w:rsidRDefault="00432BFE" w:rsidP="000B38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от </w:t>
      </w:r>
      <w:r w:rsidR="000B388A">
        <w:rPr>
          <w:rFonts w:ascii="Times New Roman" w:hAnsi="Times New Roman" w:cs="Times New Roman"/>
          <w:sz w:val="24"/>
          <w:szCs w:val="24"/>
        </w:rPr>
        <w:t>00.00.2021 Проект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0B" w:rsidRPr="003A2780" w:rsidRDefault="00A54B0B" w:rsidP="000B38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0B388A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0B388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B388A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B388A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 w:rsidRPr="000B388A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>СЕЛЬСОВЕТА АБАНСКОГО РАЙОНА КРАСНОЯРКСОГО КРАЯ НА 2022 ГОД</w:t>
      </w:r>
    </w:p>
    <w:p w:rsidR="00811C5F" w:rsidRPr="00A07EAF" w:rsidRDefault="00811C5F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769C" w:rsidRPr="00FF7071" w:rsidRDefault="0054404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7071">
        <w:rPr>
          <w:rFonts w:ascii="Times New Roman" w:hAnsi="Times New Roman" w:cs="Times New Roman"/>
          <w:sz w:val="28"/>
          <w:szCs w:val="28"/>
        </w:rPr>
        <w:t>В состав Петропавловского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</w:t>
      </w:r>
      <w:r w:rsidR="006E00C1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Pr="00FF7071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6E00C1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82A80" w:rsidRPr="00FF7071">
        <w:rPr>
          <w:rFonts w:ascii="Times New Roman" w:hAnsi="Times New Roman" w:cs="Times New Roman"/>
          <w:sz w:val="28"/>
          <w:szCs w:val="28"/>
        </w:rPr>
        <w:t>д.</w:t>
      </w:r>
      <w:r w:rsidR="00FF7071">
        <w:rPr>
          <w:rFonts w:ascii="Times New Roman" w:hAnsi="Times New Roman" w:cs="Times New Roman"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Протяженность автомобильных дорог в границах населенн</w:t>
      </w:r>
      <w:r w:rsidR="006E00C1">
        <w:rPr>
          <w:rFonts w:ascii="Times New Roman" w:hAnsi="Times New Roman" w:cs="Times New Roman"/>
          <w:sz w:val="28"/>
          <w:szCs w:val="28"/>
        </w:rPr>
        <w:t xml:space="preserve">ых пунктов составляет: с. Петропавловка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-</w:t>
      </w:r>
      <w:r w:rsidR="006E00C1" w:rsidRPr="006E00C1">
        <w:rPr>
          <w:rFonts w:ascii="Times New Roman" w:hAnsi="Times New Roman" w:cs="Times New Roman"/>
          <w:sz w:val="28"/>
          <w:szCs w:val="28"/>
        </w:rPr>
        <w:t>2</w:t>
      </w:r>
      <w:r w:rsidR="00D82A80" w:rsidRPr="006E00C1">
        <w:rPr>
          <w:rFonts w:ascii="Times New Roman" w:hAnsi="Times New Roman" w:cs="Times New Roman"/>
          <w:sz w:val="28"/>
          <w:szCs w:val="28"/>
        </w:rPr>
        <w:t>,</w:t>
      </w:r>
      <w:r w:rsidR="006E00C1" w:rsidRPr="006E00C1">
        <w:rPr>
          <w:rFonts w:ascii="Times New Roman" w:hAnsi="Times New Roman" w:cs="Times New Roman"/>
          <w:sz w:val="28"/>
          <w:szCs w:val="28"/>
        </w:rPr>
        <w:t>26</w:t>
      </w:r>
      <w:r w:rsidR="00D82A80" w:rsidRPr="006E00C1">
        <w:rPr>
          <w:rFonts w:ascii="Times New Roman" w:hAnsi="Times New Roman" w:cs="Times New Roman"/>
          <w:sz w:val="28"/>
          <w:szCs w:val="28"/>
        </w:rPr>
        <w:t xml:space="preserve"> км</w:t>
      </w:r>
      <w:r w:rsidR="006E00C1">
        <w:rPr>
          <w:rFonts w:ascii="Times New Roman" w:hAnsi="Times New Roman" w:cs="Times New Roman"/>
          <w:sz w:val="28"/>
          <w:szCs w:val="28"/>
        </w:rPr>
        <w:t>, п. Гагарина</w:t>
      </w:r>
      <w:r w:rsidR="00D82A80" w:rsidRPr="00FF7071">
        <w:rPr>
          <w:rFonts w:ascii="Times New Roman" w:hAnsi="Times New Roman" w:cs="Times New Roman"/>
          <w:sz w:val="28"/>
          <w:szCs w:val="28"/>
        </w:rPr>
        <w:t>–</w:t>
      </w:r>
      <w:r w:rsidR="00242CA9" w:rsidRPr="00242CA9">
        <w:rPr>
          <w:rFonts w:ascii="Times New Roman" w:hAnsi="Times New Roman" w:cs="Times New Roman"/>
          <w:sz w:val="28"/>
          <w:szCs w:val="28"/>
        </w:rPr>
        <w:t>1,65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км,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д. Белоглинная – 0,45км, д. Борки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1,5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км, д. Высокогородецк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</w:t>
      </w:r>
      <w:r w:rsidR="00242CA9" w:rsidRPr="00242CA9">
        <w:rPr>
          <w:rFonts w:ascii="Times New Roman" w:hAnsi="Times New Roman" w:cs="Times New Roman"/>
          <w:sz w:val="28"/>
          <w:szCs w:val="28"/>
        </w:rPr>
        <w:t>2,</w:t>
      </w:r>
      <w:r w:rsidR="00242CA9">
        <w:rPr>
          <w:rFonts w:ascii="Times New Roman" w:hAnsi="Times New Roman" w:cs="Times New Roman"/>
          <w:sz w:val="28"/>
          <w:szCs w:val="28"/>
        </w:rPr>
        <w:t>9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км</w:t>
      </w:r>
      <w:r w:rsidR="00242CA9">
        <w:rPr>
          <w:rFonts w:ascii="Times New Roman" w:hAnsi="Times New Roman" w:cs="Times New Roman"/>
          <w:sz w:val="28"/>
          <w:szCs w:val="28"/>
        </w:rPr>
        <w:t>,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>
        <w:rPr>
          <w:rFonts w:ascii="Times New Roman" w:hAnsi="Times New Roman" w:cs="Times New Roman"/>
          <w:sz w:val="28"/>
          <w:szCs w:val="28"/>
        </w:rPr>
        <w:t>д. Канарай – 1,7км</w:t>
      </w:r>
      <w:r w:rsidR="00D82A80" w:rsidRPr="00FF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 w:rsidRPr="00242CA9">
        <w:rPr>
          <w:rFonts w:ascii="Times New Roman" w:hAnsi="Times New Roman" w:cs="Times New Roman"/>
          <w:sz w:val="28"/>
          <w:szCs w:val="28"/>
        </w:rPr>
        <w:t>В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указанных населенных пунктах проходят маршрут общественного транспорта (перевозка пассажиров автобусом Абанским АТП и маршрут школьного транспорта по подвозу  учеников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заведением и месту жительства). Кроме этого, по дорогам населенного пункта обеспечивается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движение скорой медицинской помощи (потребность высокая с уче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том значительной доли населения </w:t>
      </w:r>
      <w:r w:rsidR="00D82A80" w:rsidRPr="00FF7071">
        <w:rPr>
          <w:rFonts w:ascii="Times New Roman" w:hAnsi="Times New Roman" w:cs="Times New Roman"/>
          <w:sz w:val="28"/>
          <w:szCs w:val="28"/>
        </w:rPr>
        <w:t>пож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илого возраста, имеются жители </w:t>
      </w:r>
      <w:r w:rsidR="00D82A80" w:rsidRPr="00FF7071">
        <w:rPr>
          <w:rFonts w:ascii="Times New Roman" w:hAnsi="Times New Roman" w:cs="Times New Roman"/>
          <w:sz w:val="28"/>
          <w:szCs w:val="28"/>
        </w:rPr>
        <w:t>с заболеваниями, исключающим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 самостоятельное передвижение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и обслуживание). Для обоснования принимаемого решения, также, отмечается, </w:t>
      </w:r>
      <w:r w:rsidR="00D82A80" w:rsidRPr="00242CA9">
        <w:rPr>
          <w:rFonts w:ascii="Times New Roman" w:hAnsi="Times New Roman" w:cs="Times New Roman"/>
          <w:sz w:val="28"/>
          <w:szCs w:val="28"/>
        </w:rPr>
        <w:t>что дорожное покрытие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представляет собой гравийно-щебеночное,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высотой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не превышающей 0.5 метра от уровня поверхности земельного грунта, автомобильные дороги в границах населенных пунктов 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не подвергались </w:t>
      </w:r>
      <w:r w:rsidR="00703E44">
        <w:rPr>
          <w:rFonts w:ascii="Times New Roman" w:hAnsi="Times New Roman" w:cs="Times New Roman"/>
          <w:sz w:val="28"/>
          <w:szCs w:val="28"/>
        </w:rPr>
        <w:t>капитальному ремонту на протяжении долгого времени.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703E44">
        <w:rPr>
          <w:rFonts w:ascii="Times New Roman" w:hAnsi="Times New Roman" w:cs="Times New Roman"/>
          <w:sz w:val="28"/>
          <w:szCs w:val="28"/>
        </w:rPr>
        <w:t>При этом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также отмечается, что в указанных населенных пунктах тротуары и пешеходные дорожки отсутствуют, а с учетом прошедшей снежной стихии в зимний период 2021 года, отсутствует реальная возможность прохождения вдоль дороги пешеходов, соответственно пешеходное движение осуществляется по краю автомобильных дорог.</w:t>
      </w:r>
    </w:p>
    <w:p w:rsidR="00D82A80" w:rsidRPr="00FF7071" w:rsidRDefault="00D82A8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сохранности автомобильных дорог местного значения в границах населенных пу</w:t>
      </w:r>
      <w:r w:rsidR="00544040" w:rsidRPr="00FF7071">
        <w:rPr>
          <w:rFonts w:ascii="Times New Roman" w:hAnsi="Times New Roman" w:cs="Times New Roman"/>
          <w:sz w:val="28"/>
          <w:szCs w:val="28"/>
        </w:rPr>
        <w:t>нктов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</w:t>
      </w:r>
      <w:r w:rsidRPr="00FF7071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FF7071">
        <w:rPr>
          <w:rFonts w:ascii="Times New Roman" w:eastAsia="Batang" w:hAnsi="Times New Roman" w:cs="Times New Roman"/>
          <w:sz w:val="28"/>
          <w:szCs w:val="28"/>
        </w:rPr>
        <w:t xml:space="preserve"> руководствуясь </w:t>
      </w:r>
      <w:r w:rsidR="00544040" w:rsidRPr="00FF7071">
        <w:rPr>
          <w:rFonts w:ascii="Times New Roman" w:hAnsi="Times New Roman" w:cs="Times New Roman"/>
          <w:sz w:val="28"/>
          <w:szCs w:val="28"/>
        </w:rPr>
        <w:t>Уставом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администрация </w:t>
      </w:r>
      <w:r w:rsidR="00544040" w:rsidRPr="00FF7071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Pr="00FF707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с предельно допустимыми значениями нагрузок на каждую ось: при одиночной оси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>о 6 тонн, двухосной тележки –  до 5 тонн и трехосной –  не более 4 тонн на ось.</w:t>
      </w:r>
    </w:p>
    <w:p w:rsidR="00F66D62" w:rsidRPr="00FF7071" w:rsidRDefault="00F66D62" w:rsidP="00D82A8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34488C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C6E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FF7071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FF7071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F17EA2" w:rsidRPr="00FF7071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1</w:t>
      </w:r>
      <w:r w:rsidRPr="00FF7071">
        <w:rPr>
          <w:rFonts w:ascii="Times New Roman" w:hAnsi="Times New Roman" w:cs="Times New Roman"/>
          <w:bCs/>
          <w:sz w:val="28"/>
          <w:szCs w:val="28"/>
        </w:rPr>
        <w:t>. Целью Программы является уменьшение количества правонарушений, совершаемых хозяйствующими субъектами в области сохранности автомобильных дорог местного значения в границ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Абанского района Красноярского края (далее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–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 xml:space="preserve">дороги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F707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17EA2" w:rsidRPr="00FF7071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в области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7EAF" w:rsidRPr="00FF7071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FF7071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FF7071" w:rsidTr="000C0171">
        <w:tc>
          <w:tcPr>
            <w:tcW w:w="510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FF7071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FF7071" w:rsidRDefault="00432BFE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актах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FF7071" w:rsidRDefault="00F64996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2" w:type="dxa"/>
          </w:tcPr>
          <w:p w:rsidR="00BC0A64" w:rsidRPr="00FF7071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контроля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  разрабатыва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FF7071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FF7071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FF7071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FF7071" w:rsidTr="00544040">
        <w:trPr>
          <w:trHeight w:val="4003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FF7071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5B76" w:rsidRPr="00FF7071" w:rsidRDefault="00355B76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5DF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FF7071" w:rsidTr="00544040">
        <w:trPr>
          <w:trHeight w:val="4382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FF7071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FF7071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о состоянии и возможности эксплуатации при выполнении определенного вида работ (перевозка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тяжелых грузов в определенный природный сезон) муниципальных автомобильных дорог с учетом  приоритетов политики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FF7071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FF7071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FA4E2F" w:rsidRPr="00FF7071" w:rsidRDefault="00FA4E2F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B0B" w:rsidRPr="00FF7071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FF7071" w:rsidTr="00754C60">
        <w:tc>
          <w:tcPr>
            <w:tcW w:w="534" w:type="dxa"/>
          </w:tcPr>
          <w:p w:rsidR="00754C60" w:rsidRPr="00FF7071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FF7071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901F22" w:rsidRPr="00FF7071">
              <w:rPr>
                <w:rFonts w:ascii="Times New Roman" w:hAnsi="Times New Roman" w:cs="Times New Roman"/>
                <w:sz w:val="28"/>
                <w:szCs w:val="28"/>
              </w:rPr>
              <w:t>, допущенных</w:t>
            </w: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996" w:rsidRPr="00FF7071" w:rsidTr="00754C60">
        <w:tc>
          <w:tcPr>
            <w:tcW w:w="534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муниципальных автомобильных дорог</w:t>
            </w:r>
          </w:p>
        </w:tc>
        <w:tc>
          <w:tcPr>
            <w:tcW w:w="3191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36C96" w:rsidRPr="00FF7071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FF7071" w:rsidSect="005440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41D58"/>
    <w:rsid w:val="000B388A"/>
    <w:rsid w:val="000F7658"/>
    <w:rsid w:val="00144214"/>
    <w:rsid w:val="00152B14"/>
    <w:rsid w:val="00192182"/>
    <w:rsid w:val="00222CE2"/>
    <w:rsid w:val="00242CA9"/>
    <w:rsid w:val="002A3B62"/>
    <w:rsid w:val="0031316B"/>
    <w:rsid w:val="00325A5E"/>
    <w:rsid w:val="0034488C"/>
    <w:rsid w:val="00355B76"/>
    <w:rsid w:val="0039437F"/>
    <w:rsid w:val="003A2780"/>
    <w:rsid w:val="0040678E"/>
    <w:rsid w:val="0043005E"/>
    <w:rsid w:val="00432BFE"/>
    <w:rsid w:val="004D70F9"/>
    <w:rsid w:val="004E3E13"/>
    <w:rsid w:val="00544040"/>
    <w:rsid w:val="0058015E"/>
    <w:rsid w:val="00580C6E"/>
    <w:rsid w:val="005847AA"/>
    <w:rsid w:val="005B1203"/>
    <w:rsid w:val="006470D0"/>
    <w:rsid w:val="006A7405"/>
    <w:rsid w:val="006E00C1"/>
    <w:rsid w:val="00701546"/>
    <w:rsid w:val="00703E44"/>
    <w:rsid w:val="0072769C"/>
    <w:rsid w:val="00754C60"/>
    <w:rsid w:val="007D7D59"/>
    <w:rsid w:val="007E762D"/>
    <w:rsid w:val="00811C5F"/>
    <w:rsid w:val="00836854"/>
    <w:rsid w:val="008629D0"/>
    <w:rsid w:val="0088683F"/>
    <w:rsid w:val="00896BF7"/>
    <w:rsid w:val="00901F22"/>
    <w:rsid w:val="00914A5E"/>
    <w:rsid w:val="00966A30"/>
    <w:rsid w:val="009C730E"/>
    <w:rsid w:val="00A07EAF"/>
    <w:rsid w:val="00A37051"/>
    <w:rsid w:val="00A444A8"/>
    <w:rsid w:val="00A54B0B"/>
    <w:rsid w:val="00AF45DF"/>
    <w:rsid w:val="00B533C4"/>
    <w:rsid w:val="00BA4EEF"/>
    <w:rsid w:val="00BB70B4"/>
    <w:rsid w:val="00BC0A64"/>
    <w:rsid w:val="00BC6B6F"/>
    <w:rsid w:val="00BC72FC"/>
    <w:rsid w:val="00BE16E3"/>
    <w:rsid w:val="00C45393"/>
    <w:rsid w:val="00CE5D21"/>
    <w:rsid w:val="00D62762"/>
    <w:rsid w:val="00D8269E"/>
    <w:rsid w:val="00D82A80"/>
    <w:rsid w:val="00E269BD"/>
    <w:rsid w:val="00E514ED"/>
    <w:rsid w:val="00E51DEA"/>
    <w:rsid w:val="00E868EC"/>
    <w:rsid w:val="00F059D0"/>
    <w:rsid w:val="00F17531"/>
    <w:rsid w:val="00F17EA2"/>
    <w:rsid w:val="00F36C96"/>
    <w:rsid w:val="00F44DED"/>
    <w:rsid w:val="00F64996"/>
    <w:rsid w:val="00F66D62"/>
    <w:rsid w:val="00F86809"/>
    <w:rsid w:val="00FA4E2F"/>
    <w:rsid w:val="00FF217A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dcterms:created xsi:type="dcterms:W3CDTF">2021-10-12T02:32:00Z</dcterms:created>
  <dcterms:modified xsi:type="dcterms:W3CDTF">2021-10-12T04:37:00Z</dcterms:modified>
</cp:coreProperties>
</file>